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6B53" w14:textId="43CB92F8" w:rsidR="00CD33F4" w:rsidRPr="00B10055" w:rsidRDefault="00CD33F4" w:rsidP="00CD33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055">
        <w:rPr>
          <w:rFonts w:ascii="Times New Roman" w:hAnsi="Times New Roman" w:cs="Times New Roman"/>
          <w:b/>
          <w:bCs/>
          <w:sz w:val="28"/>
          <w:szCs w:val="28"/>
        </w:rPr>
        <w:t>CHECK LIST PARA RATIFICAÇÃO DO IMOVÉL</w:t>
      </w:r>
      <w:r w:rsidR="00F00196">
        <w:rPr>
          <w:rFonts w:ascii="Times New Roman" w:hAnsi="Times New Roman" w:cs="Times New Roman"/>
          <w:b/>
          <w:bCs/>
          <w:sz w:val="28"/>
          <w:szCs w:val="28"/>
        </w:rPr>
        <w:t xml:space="preserve"> EM FAIXA DE FRONTEIRA</w:t>
      </w:r>
      <w:r w:rsidRPr="00B10055">
        <w:rPr>
          <w:rFonts w:ascii="Times New Roman" w:hAnsi="Times New Roman" w:cs="Times New Roman"/>
          <w:b/>
          <w:bCs/>
          <w:sz w:val="28"/>
          <w:szCs w:val="28"/>
        </w:rPr>
        <w:t xml:space="preserve"> NOS TERMOS DA LEI 13.178/2015 E PROVIMENTO 43/2019-CGJ/MT</w:t>
      </w:r>
    </w:p>
    <w:tbl>
      <w:tblPr>
        <w:tblStyle w:val="Tabelacomgrade"/>
        <w:tblW w:w="9075" w:type="dxa"/>
        <w:tblInd w:w="-5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8490"/>
      </w:tblGrid>
      <w:tr w:rsidR="00950F65" w:rsidRPr="00950F65" w14:paraId="4D90825C" w14:textId="150D9C29" w:rsidTr="00950F65">
        <w:trPr>
          <w:trHeight w:val="525"/>
        </w:trPr>
        <w:tc>
          <w:tcPr>
            <w:tcW w:w="585" w:type="dxa"/>
            <w:shd w:val="clear" w:color="auto" w:fill="auto"/>
          </w:tcPr>
          <w:p w14:paraId="1B3CCCD5" w14:textId="77777777" w:rsidR="00950F65" w:rsidRPr="00950F65" w:rsidRDefault="00950F65" w:rsidP="0044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6DB7E7E" w14:textId="15D2903D" w:rsidR="00950F65" w:rsidRPr="00950F65" w:rsidRDefault="00950F65" w:rsidP="00445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Documentos necessários:</w:t>
            </w:r>
          </w:p>
        </w:tc>
      </w:tr>
      <w:tr w:rsidR="00950F65" w:rsidRPr="00950F65" w14:paraId="2D6AD01B" w14:textId="58D38FAF" w:rsidTr="00950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5" w:type="dxa"/>
            <w:shd w:val="clear" w:color="auto" w:fill="auto"/>
          </w:tcPr>
          <w:p w14:paraId="5B446A34" w14:textId="3759619C" w:rsidR="00950F65" w:rsidRPr="00950F65" w:rsidRDefault="00950F65" w:rsidP="00445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90" w:type="dxa"/>
          </w:tcPr>
          <w:p w14:paraId="1197183E" w14:textId="77777777" w:rsidR="00950F65" w:rsidRPr="00950F65" w:rsidRDefault="00950F65" w:rsidP="00E6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>Requerimento</w:t>
            </w:r>
            <w:r w:rsidRPr="00950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pleiteando ratificação de registro do imóvel,</w:t>
            </w: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 xml:space="preserve"> formulado nos termos da Lei 13.178/2015 com </w:t>
            </w:r>
            <w:r w:rsidRPr="00950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indicação do artigo</w:t>
            </w: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 xml:space="preserve"> que se aplica ao caso em concreto (considerando a área da matrícula do imóvel no momento da publicação da lei), motivos, direitos etc. </w:t>
            </w:r>
          </w:p>
          <w:p w14:paraId="00EA0913" w14:textId="7E941283" w:rsidR="00950F65" w:rsidRPr="00950F65" w:rsidRDefault="00950F65" w:rsidP="0044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65" w:rsidRPr="00950F65" w14:paraId="24F99265" w14:textId="1C410AAC" w:rsidTr="00950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5" w:type="dxa"/>
            <w:shd w:val="clear" w:color="auto" w:fill="auto"/>
          </w:tcPr>
          <w:p w14:paraId="22C945C2" w14:textId="73A3B598" w:rsidR="00950F65" w:rsidRPr="00950F65" w:rsidRDefault="00950F65" w:rsidP="00445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90" w:type="dxa"/>
          </w:tcPr>
          <w:p w14:paraId="027C88AD" w14:textId="77777777" w:rsidR="00950F65" w:rsidRPr="00950F65" w:rsidRDefault="00950F65" w:rsidP="00E6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 xml:space="preserve">Cadeia dominial do imóvel até a origem de sua titulação pelo Poder Público, com fundamento no artigo 3º e incisos da Lei 13.178/2015 acompanhada de estudo técnico e analítico da sua continuidade, que mencione a data e </w:t>
            </w:r>
            <w:r w:rsidRPr="00950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origem</w:t>
            </w: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 xml:space="preserve"> da titulação pelo Estado e em qual das hipóteses previstas no art. 3º da Lei 13.178/2015 a </w:t>
            </w:r>
            <w:r w:rsidRPr="00950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ratificação pretendida se enquadrar</w:t>
            </w: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BE6A1B" w14:textId="4728C78F" w:rsidR="00950F65" w:rsidRPr="00950F65" w:rsidRDefault="00950F65" w:rsidP="0044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65" w:rsidRPr="00950F65" w14:paraId="51F2E6C5" w14:textId="71F9B3EF" w:rsidTr="00950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5" w:type="dxa"/>
            <w:shd w:val="clear" w:color="auto" w:fill="auto"/>
          </w:tcPr>
          <w:p w14:paraId="72B13585" w14:textId="78AB362B" w:rsidR="00950F65" w:rsidRPr="00950F65" w:rsidRDefault="00950F65" w:rsidP="00445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90" w:type="dxa"/>
          </w:tcPr>
          <w:p w14:paraId="79FB30F6" w14:textId="77777777" w:rsidR="00950F65" w:rsidRPr="00950F65" w:rsidRDefault="00950F65" w:rsidP="00E6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 xml:space="preserve">Planta e laudo técnico demonstrativo da </w:t>
            </w:r>
            <w:r w:rsidRPr="00950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localização do imóvel na faixa de fronteira</w:t>
            </w: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 xml:space="preserve">, devidamente elaborados por profissional técnico habilitado. </w:t>
            </w:r>
          </w:p>
          <w:p w14:paraId="1572033D" w14:textId="6C89B53F" w:rsidR="00950F65" w:rsidRPr="00950F65" w:rsidRDefault="00950F65" w:rsidP="0044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65" w:rsidRPr="00950F65" w14:paraId="077BD357" w14:textId="7E1739C4" w:rsidTr="00950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5" w:type="dxa"/>
            <w:shd w:val="clear" w:color="auto" w:fill="auto"/>
          </w:tcPr>
          <w:p w14:paraId="433F0F34" w14:textId="4408BAEB" w:rsidR="00950F65" w:rsidRPr="00950F65" w:rsidRDefault="00950F65" w:rsidP="00445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90" w:type="dxa"/>
          </w:tcPr>
          <w:p w14:paraId="5767E0D2" w14:textId="77777777" w:rsidR="00950F65" w:rsidRPr="00950F65" w:rsidRDefault="00950F65" w:rsidP="00E6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 xml:space="preserve">ART (Anotação de Responsabilidade Técnica) do profissional quitada, via original, devidamente assinada. </w:t>
            </w:r>
          </w:p>
          <w:p w14:paraId="6E8BE277" w14:textId="1D761DF4" w:rsidR="00950F65" w:rsidRPr="00950F65" w:rsidRDefault="00950F65" w:rsidP="0044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65" w:rsidRPr="00950F65" w14:paraId="7B946106" w14:textId="7DBE182E" w:rsidTr="00950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5" w:type="dxa"/>
            <w:shd w:val="clear" w:color="auto" w:fill="auto"/>
          </w:tcPr>
          <w:p w14:paraId="0BA4E8FB" w14:textId="4045BFE7" w:rsidR="00950F65" w:rsidRPr="00950F65" w:rsidRDefault="00950F65" w:rsidP="00445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90" w:type="dxa"/>
          </w:tcPr>
          <w:p w14:paraId="38187610" w14:textId="77777777" w:rsidR="00950F65" w:rsidRPr="00950F65" w:rsidRDefault="00950F65" w:rsidP="00E6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 xml:space="preserve">Comprovação de inexistência de questionamento ou reinvindicação na esfera administrativa, com base no artigo 1º, inciso I da Lei 13.178/2015 (sugestão: </w:t>
            </w:r>
            <w:r w:rsidRPr="00950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escritura pública de declaração</w:t>
            </w: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 xml:space="preserve"> autorizada pelo art. 1.364, III, § 3º da CNGCE/MT). </w:t>
            </w:r>
          </w:p>
          <w:p w14:paraId="3467577F" w14:textId="7D6C201A" w:rsidR="00950F65" w:rsidRPr="00950F65" w:rsidRDefault="00950F65" w:rsidP="0044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65" w:rsidRPr="00950F65" w14:paraId="719CF605" w14:textId="21472460" w:rsidTr="00950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5" w:type="dxa"/>
            <w:shd w:val="clear" w:color="auto" w:fill="auto"/>
          </w:tcPr>
          <w:p w14:paraId="7359972C" w14:textId="7AEC8C43" w:rsidR="00950F65" w:rsidRPr="00950F65" w:rsidRDefault="00950F65" w:rsidP="00445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490" w:type="dxa"/>
          </w:tcPr>
          <w:p w14:paraId="1962C6AA" w14:textId="77777777" w:rsidR="00950F65" w:rsidRPr="00950F65" w:rsidRDefault="00950F65" w:rsidP="00E6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 xml:space="preserve">Comprovação de inexistência de questionamento ou reinvindicação na esfera judicial (Estadual e Federal) para atender ao disposto no artigo 1º, inciso I da Lei 13.178/2015. (sugestão: </w:t>
            </w:r>
            <w:r w:rsidRPr="00950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negativas de feitos da justiça estadual e federal de primeiro e segundo graus das comarcas da situação do imóvel e do domicílio do proprietário, quando este residir em local diverso da localização do imóvel</w:t>
            </w: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>, conforme art. 1.364, I da CNGCE/MT).</w:t>
            </w:r>
          </w:p>
          <w:p w14:paraId="065B24BC" w14:textId="36C0B168" w:rsidR="00950F65" w:rsidRPr="00950F65" w:rsidRDefault="00950F65" w:rsidP="0044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F65" w:rsidRPr="00950F65" w14:paraId="15038A0F" w14:textId="7DB7AAFB" w:rsidTr="00950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585" w:type="dxa"/>
            <w:shd w:val="clear" w:color="auto" w:fill="auto"/>
          </w:tcPr>
          <w:p w14:paraId="35C90A76" w14:textId="395A1589" w:rsidR="00950F65" w:rsidRPr="00950F65" w:rsidRDefault="00950F65" w:rsidP="00445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90" w:type="dxa"/>
          </w:tcPr>
          <w:p w14:paraId="50241C73" w14:textId="77777777" w:rsidR="00950F65" w:rsidRPr="00950F65" w:rsidRDefault="00950F65" w:rsidP="00E6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Certificação do INCRA</w:t>
            </w: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 xml:space="preserve">, caso o imóvel já seja georreferenciado ou se este estiver dentro da exigência do </w:t>
            </w:r>
            <w:r w:rsidRPr="00950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artigo 2º</w:t>
            </w: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 xml:space="preserve">, inciso I da Lei 13.178/2015. </w:t>
            </w:r>
          </w:p>
          <w:p w14:paraId="2D9700B9" w14:textId="2E5C4945" w:rsidR="00950F65" w:rsidRPr="00950F65" w:rsidRDefault="00950F65" w:rsidP="0044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65" w:rsidRPr="00950F65" w14:paraId="1002AD41" w14:textId="77777777" w:rsidTr="00950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5" w:type="dxa"/>
            <w:shd w:val="clear" w:color="auto" w:fill="auto"/>
          </w:tcPr>
          <w:p w14:paraId="6EC5E932" w14:textId="32058A29" w:rsidR="00950F65" w:rsidRPr="00950F65" w:rsidRDefault="00950F65" w:rsidP="00445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90" w:type="dxa"/>
          </w:tcPr>
          <w:p w14:paraId="6C12A7A5" w14:textId="77777777" w:rsidR="00950F65" w:rsidRPr="00950F65" w:rsidRDefault="00950F65" w:rsidP="0044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>CCIR/2021 quitado.</w:t>
            </w:r>
          </w:p>
          <w:p w14:paraId="399015F4" w14:textId="34924FF8" w:rsidR="00950F65" w:rsidRPr="00950F65" w:rsidRDefault="00950F65" w:rsidP="0044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65" w:rsidRPr="00950F65" w14:paraId="4559707A" w14:textId="77777777" w:rsidTr="00950F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5" w:type="dxa"/>
            <w:shd w:val="clear" w:color="auto" w:fill="auto"/>
          </w:tcPr>
          <w:p w14:paraId="1FF680C8" w14:textId="1471EFD2" w:rsidR="00950F65" w:rsidRPr="00950F65" w:rsidRDefault="00950F65" w:rsidP="00445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490" w:type="dxa"/>
          </w:tcPr>
          <w:p w14:paraId="48C93FFB" w14:textId="77777777" w:rsidR="00950F65" w:rsidRPr="00950F65" w:rsidRDefault="00950F65" w:rsidP="0044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>CND do ITR.</w:t>
            </w:r>
          </w:p>
          <w:p w14:paraId="4EB72CE1" w14:textId="22B65AE1" w:rsidR="00950F65" w:rsidRPr="00950F65" w:rsidRDefault="00950F65" w:rsidP="0044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65" w:rsidRPr="00950F65" w14:paraId="712A512D" w14:textId="5D2F2B86" w:rsidTr="00950F65">
        <w:trPr>
          <w:trHeight w:val="660"/>
        </w:trPr>
        <w:tc>
          <w:tcPr>
            <w:tcW w:w="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2CCB04" w14:textId="77777777" w:rsidR="00950F65" w:rsidRPr="00950F65" w:rsidRDefault="00950F65" w:rsidP="0044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7D099BE" w14:textId="62F8C1E7" w:rsidR="00950F65" w:rsidRPr="00950F65" w:rsidRDefault="00950F65" w:rsidP="0018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6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Atenção:</w:t>
            </w:r>
            <w:r w:rsidRPr="00950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 xml:space="preserve"> Imóveis com área </w:t>
            </w:r>
            <w:r w:rsidRPr="00950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superior</w:t>
            </w:r>
            <w:r w:rsidRPr="00950F65">
              <w:rPr>
                <w:rFonts w:ascii="Times New Roman" w:hAnsi="Times New Roman" w:cs="Times New Roman"/>
                <w:sz w:val="24"/>
                <w:szCs w:val="24"/>
              </w:rPr>
              <w:t xml:space="preserve"> a 2.500 hectares necessitam da aprovação prévia do Congresso Nacional.</w:t>
            </w:r>
          </w:p>
          <w:p w14:paraId="1620535A" w14:textId="77777777" w:rsidR="00950F65" w:rsidRPr="00950F65" w:rsidRDefault="00950F65" w:rsidP="00182F0E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BAF98" w14:textId="211C1770" w:rsidR="00F00196" w:rsidRPr="00950F65" w:rsidRDefault="00F00196" w:rsidP="00CD33F4">
      <w:pPr>
        <w:rPr>
          <w:rFonts w:ascii="Times New Roman" w:hAnsi="Times New Roman" w:cs="Times New Roman"/>
          <w:sz w:val="24"/>
          <w:szCs w:val="24"/>
        </w:rPr>
      </w:pPr>
    </w:p>
    <w:sectPr w:rsidR="00F00196" w:rsidRPr="00950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7DE8" w14:textId="77777777" w:rsidR="002A59C7" w:rsidRDefault="002A59C7" w:rsidP="00F00196">
      <w:pPr>
        <w:spacing w:after="0" w:line="240" w:lineRule="auto"/>
      </w:pPr>
      <w:r>
        <w:separator/>
      </w:r>
    </w:p>
  </w:endnote>
  <w:endnote w:type="continuationSeparator" w:id="0">
    <w:p w14:paraId="1CFC0A36" w14:textId="77777777" w:rsidR="002A59C7" w:rsidRDefault="002A59C7" w:rsidP="00F0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A43C" w14:textId="77777777" w:rsidR="002A59C7" w:rsidRDefault="002A59C7" w:rsidP="00F00196">
      <w:pPr>
        <w:spacing w:after="0" w:line="240" w:lineRule="auto"/>
      </w:pPr>
      <w:r>
        <w:separator/>
      </w:r>
    </w:p>
  </w:footnote>
  <w:footnote w:type="continuationSeparator" w:id="0">
    <w:p w14:paraId="494F0859" w14:textId="77777777" w:rsidR="002A59C7" w:rsidRDefault="002A59C7" w:rsidP="00F0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C74C9"/>
    <w:multiLevelType w:val="hybridMultilevel"/>
    <w:tmpl w:val="72128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F4"/>
    <w:rsid w:val="000F042C"/>
    <w:rsid w:val="000F0B46"/>
    <w:rsid w:val="00182F0E"/>
    <w:rsid w:val="002A59C7"/>
    <w:rsid w:val="004133C8"/>
    <w:rsid w:val="004453C2"/>
    <w:rsid w:val="00493A77"/>
    <w:rsid w:val="009509A6"/>
    <w:rsid w:val="00950F65"/>
    <w:rsid w:val="00B10055"/>
    <w:rsid w:val="00BA22AA"/>
    <w:rsid w:val="00CD33F4"/>
    <w:rsid w:val="00E6661B"/>
    <w:rsid w:val="00F0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D897"/>
  <w15:chartTrackingRefBased/>
  <w15:docId w15:val="{8D474E85-FA65-4A4C-A6FA-76E85F4D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0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196"/>
  </w:style>
  <w:style w:type="paragraph" w:styleId="Rodap">
    <w:name w:val="footer"/>
    <w:basedOn w:val="Normal"/>
    <w:link w:val="RodapChar"/>
    <w:uiPriority w:val="99"/>
    <w:unhideWhenUsed/>
    <w:rsid w:val="00F00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196"/>
  </w:style>
  <w:style w:type="paragraph" w:styleId="Corpodetexto">
    <w:name w:val="Body Text"/>
    <w:basedOn w:val="Normal"/>
    <w:link w:val="CorpodetextoChar"/>
    <w:rsid w:val="00F00196"/>
    <w:pPr>
      <w:tabs>
        <w:tab w:val="left" w:pos="3402"/>
        <w:tab w:val="left" w:pos="9000"/>
      </w:tabs>
      <w:spacing w:after="0" w:line="240" w:lineRule="auto"/>
      <w:jc w:val="both"/>
      <w:outlineLvl w:val="0"/>
    </w:pPr>
    <w:rPr>
      <w:rFonts w:ascii="Courier New" w:eastAsia="Times New Roman" w:hAnsi="Courier New" w:cs="Courier New"/>
      <w:noProof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0196"/>
    <w:rPr>
      <w:rFonts w:ascii="Courier New" w:eastAsia="Times New Roman" w:hAnsi="Courier New" w:cs="Courier New"/>
      <w:noProof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00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0019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F001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001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user2513</dc:creator>
  <cp:keywords/>
  <dc:description/>
  <cp:lastModifiedBy>Mateus Raimundo Amorim Ferreira</cp:lastModifiedBy>
  <cp:revision>3</cp:revision>
  <cp:lastPrinted>2021-10-07T22:07:00Z</cp:lastPrinted>
  <dcterms:created xsi:type="dcterms:W3CDTF">2021-10-07T22:07:00Z</dcterms:created>
  <dcterms:modified xsi:type="dcterms:W3CDTF">2021-11-05T20:06:00Z</dcterms:modified>
</cp:coreProperties>
</file>