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CCE3" w14:textId="77777777" w:rsidR="00F34707" w:rsidRPr="00FC500D" w:rsidRDefault="00F34707" w:rsidP="00F34707">
      <w:pPr>
        <w:adjustRightInd w:val="0"/>
        <w:jc w:val="center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FC500D">
        <w:rPr>
          <w:rFonts w:ascii="Courier New" w:hAnsi="Courier New" w:cs="Courier New"/>
          <w:b/>
          <w:bCs/>
        </w:rPr>
        <w:t>ANEXO DO ARTIGO 1.085 DA CNGCE/MT</w:t>
      </w:r>
    </w:p>
    <w:p w14:paraId="70AD4FDE" w14:textId="5CCBB65E" w:rsidR="00F34707" w:rsidRPr="00FC500D" w:rsidRDefault="00F34707" w:rsidP="00FC500D">
      <w:pPr>
        <w:adjustRightInd w:val="0"/>
        <w:jc w:val="center"/>
        <w:rPr>
          <w:rFonts w:ascii="Courier New" w:hAnsi="Courier New" w:cs="Courier New"/>
        </w:rPr>
      </w:pPr>
      <w:r w:rsidRPr="00FC500D">
        <w:rPr>
          <w:rFonts w:ascii="Courier New" w:hAnsi="Courier New" w:cs="Courier New"/>
          <w:b/>
          <w:bCs/>
        </w:rPr>
        <w:t>ROL TAXATIVO DE DOCUMENTOS PARA AVERBAÇÃO DE</w:t>
      </w:r>
      <w:r w:rsidR="00FC500D">
        <w:rPr>
          <w:rFonts w:ascii="Courier New" w:hAnsi="Courier New" w:cs="Courier New"/>
          <w:b/>
          <w:bCs/>
        </w:rPr>
        <w:t xml:space="preserve"> </w:t>
      </w:r>
      <w:r w:rsidRPr="00FC500D">
        <w:rPr>
          <w:rFonts w:ascii="Courier New" w:hAnsi="Courier New" w:cs="Courier New"/>
          <w:b/>
          <w:bCs/>
        </w:rPr>
        <w:t>GEORREFERENCIAMENTO</w:t>
      </w:r>
    </w:p>
    <w:p w14:paraId="43DDE69E" w14:textId="62567E48" w:rsidR="00F34707" w:rsidRPr="00635FC9" w:rsidRDefault="00635FC9" w:rsidP="00635FC9">
      <w:pPr>
        <w:tabs>
          <w:tab w:val="left" w:pos="2280"/>
        </w:tabs>
        <w:ind w:left="2880"/>
        <w:jc w:val="both"/>
        <w:rPr>
          <w:sz w:val="16"/>
          <w:szCs w:val="16"/>
        </w:rPr>
      </w:pPr>
      <w:r w:rsidRPr="00635FC9">
        <w:rPr>
          <w:sz w:val="16"/>
          <w:szCs w:val="16"/>
        </w:rPr>
        <w:t xml:space="preserve">Art. 1.085. A averbação de georreferenciamento será feita pelo oficial do registro de imóveis desde que o interessado requeira por escrito e de forma fundamentada e que o pedido esteja instruído com os documentos elencados no rol taxativo estabelecido pela CGJ/TJMT, conforme Modelo </w:t>
      </w:r>
      <w:proofErr w:type="gramStart"/>
      <w:r w:rsidRPr="00635FC9">
        <w:rPr>
          <w:sz w:val="16"/>
          <w:szCs w:val="16"/>
        </w:rPr>
        <w:t>2</w:t>
      </w:r>
      <w:proofErr w:type="gramEnd"/>
      <w:r w:rsidRPr="00635FC9">
        <w:rPr>
          <w:sz w:val="16"/>
          <w:szCs w:val="16"/>
        </w:rPr>
        <w:t>, disponibilizado no final deste Código.</w:t>
      </w:r>
    </w:p>
    <w:p w14:paraId="635B2E94" w14:textId="77777777" w:rsidR="00533534" w:rsidRDefault="0053353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3431"/>
      </w:tblGrid>
      <w:tr w:rsidR="00533534" w:rsidRPr="00150755" w14:paraId="387D6409" w14:textId="77777777">
        <w:trPr>
          <w:trHeight w:val="530"/>
        </w:trPr>
        <w:tc>
          <w:tcPr>
            <w:tcW w:w="5219" w:type="dxa"/>
          </w:tcPr>
          <w:p w14:paraId="3C16D2E3" w14:textId="77777777" w:rsidR="00533534" w:rsidRPr="00150755" w:rsidRDefault="0053353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2A51040" w14:textId="77777777" w:rsidR="00533534" w:rsidRPr="00150755" w:rsidRDefault="00E1410D">
            <w:pPr>
              <w:pStyle w:val="TableParagraph"/>
              <w:spacing w:line="247" w:lineRule="exact"/>
              <w:ind w:left="95" w:right="90"/>
              <w:jc w:val="center"/>
              <w:rPr>
                <w:b/>
                <w:sz w:val="18"/>
                <w:szCs w:val="18"/>
              </w:rPr>
            </w:pPr>
            <w:r w:rsidRPr="00150755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3431" w:type="dxa"/>
          </w:tcPr>
          <w:p w14:paraId="216D5386" w14:textId="77777777" w:rsidR="00533534" w:rsidRPr="00150755" w:rsidRDefault="0053353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A2A0136" w14:textId="77777777" w:rsidR="00533534" w:rsidRPr="00150755" w:rsidRDefault="00E1410D">
            <w:pPr>
              <w:pStyle w:val="TableParagraph"/>
              <w:spacing w:line="247" w:lineRule="exact"/>
              <w:ind w:left="88" w:right="86"/>
              <w:jc w:val="center"/>
              <w:rPr>
                <w:b/>
                <w:sz w:val="18"/>
                <w:szCs w:val="18"/>
              </w:rPr>
            </w:pPr>
            <w:r w:rsidRPr="00150755">
              <w:rPr>
                <w:b/>
                <w:sz w:val="18"/>
                <w:szCs w:val="18"/>
              </w:rPr>
              <w:t>FUNDAMENTAÇÃO</w:t>
            </w:r>
            <w:r w:rsidRPr="001507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50755">
              <w:rPr>
                <w:b/>
                <w:sz w:val="18"/>
                <w:szCs w:val="18"/>
              </w:rPr>
              <w:t>LEGAL</w:t>
            </w:r>
          </w:p>
        </w:tc>
      </w:tr>
      <w:tr w:rsidR="00533534" w:rsidRPr="00150755" w14:paraId="2A4D0512" w14:textId="77777777">
        <w:trPr>
          <w:trHeight w:val="11552"/>
        </w:trPr>
        <w:tc>
          <w:tcPr>
            <w:tcW w:w="5219" w:type="dxa"/>
          </w:tcPr>
          <w:p w14:paraId="3D738B01" w14:textId="77777777" w:rsidR="00533534" w:rsidRPr="00150755" w:rsidRDefault="00533534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14A8881F" w14:textId="77777777" w:rsidR="00533534" w:rsidRPr="00150755" w:rsidRDefault="00E1410D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"/>
              <w:ind w:right="102" w:firstLine="0"/>
              <w:jc w:val="both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-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Requerimento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firmado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pelo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proprietário,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com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firma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reconhecida,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solicitando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averbação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certificação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georreferenciamento,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</w:t>
            </w:r>
            <w:r w:rsidRPr="00150755">
              <w:rPr>
                <w:spacing w:val="58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qual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constará:</w:t>
            </w:r>
          </w:p>
          <w:p w14:paraId="207AD02D" w14:textId="77777777" w:rsidR="00533534" w:rsidRPr="00150755" w:rsidRDefault="00E1410D">
            <w:pPr>
              <w:pStyle w:val="TableParagraph"/>
              <w:numPr>
                <w:ilvl w:val="1"/>
                <w:numId w:val="5"/>
              </w:numPr>
              <w:tabs>
                <w:tab w:val="left" w:pos="1296"/>
              </w:tabs>
              <w:spacing w:before="37"/>
              <w:ind w:right="97"/>
              <w:jc w:val="both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em</w:t>
            </w:r>
            <w:proofErr w:type="gramEnd"/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tratando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pessoa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jurídica: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qualificação,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informando,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em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especial,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nome,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razão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ou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denominação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social,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endereço, telefone e endereço eletrônico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contato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(</w:t>
            </w:r>
            <w:r w:rsidRPr="00150755">
              <w:rPr>
                <w:i/>
                <w:sz w:val="18"/>
                <w:szCs w:val="18"/>
              </w:rPr>
              <w:t>e-mail</w:t>
            </w:r>
            <w:r w:rsidRPr="00150755">
              <w:rPr>
                <w:sz w:val="18"/>
                <w:szCs w:val="18"/>
              </w:rPr>
              <w:t>)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número</w:t>
            </w:r>
            <w:r w:rsidRPr="00150755">
              <w:rPr>
                <w:spacing w:val="58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inscrição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CNPJ/MF,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bem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como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número da Carteira de Identidade e 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CPF/MF do representante contratual ou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estatutário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ou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procurador</w:t>
            </w:r>
            <w:r w:rsidRPr="00150755">
              <w:rPr>
                <w:spacing w:val="58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com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poderes</w:t>
            </w:r>
            <w:r w:rsidRPr="00150755">
              <w:rPr>
                <w:spacing w:val="-2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específicos;</w:t>
            </w:r>
          </w:p>
          <w:p w14:paraId="229109B1" w14:textId="77777777" w:rsidR="00533534" w:rsidRPr="00150755" w:rsidRDefault="0053353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12D9FBF" w14:textId="77777777" w:rsidR="00533534" w:rsidRPr="00150755" w:rsidRDefault="00E1410D">
            <w:pPr>
              <w:pStyle w:val="TableParagraph"/>
              <w:numPr>
                <w:ilvl w:val="1"/>
                <w:numId w:val="5"/>
              </w:numPr>
              <w:tabs>
                <w:tab w:val="left" w:pos="1296"/>
              </w:tabs>
              <w:ind w:right="97"/>
              <w:jc w:val="both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em</w:t>
            </w:r>
            <w:proofErr w:type="gramEnd"/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tratando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pessoa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física: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qualificação,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informando,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em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especial,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nome,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endereço,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telefone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endereço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eletrônico de contato (</w:t>
            </w:r>
            <w:r w:rsidRPr="00150755">
              <w:rPr>
                <w:i/>
                <w:sz w:val="18"/>
                <w:szCs w:val="18"/>
              </w:rPr>
              <w:t>e-mail</w:t>
            </w:r>
            <w:r w:rsidRPr="00150755">
              <w:rPr>
                <w:sz w:val="18"/>
                <w:szCs w:val="18"/>
              </w:rPr>
              <w:t>), bem como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 número da Carteira de Identidade e 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CPF/MF;</w:t>
            </w:r>
          </w:p>
          <w:p w14:paraId="3E563110" w14:textId="77777777" w:rsidR="00533534" w:rsidRPr="00150755" w:rsidRDefault="0053353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BA50204" w14:textId="77777777" w:rsidR="00533534" w:rsidRPr="00150755" w:rsidRDefault="00E1410D">
            <w:pPr>
              <w:pStyle w:val="TableParagraph"/>
              <w:numPr>
                <w:ilvl w:val="2"/>
                <w:numId w:val="5"/>
              </w:numPr>
              <w:tabs>
                <w:tab w:val="left" w:pos="1745"/>
              </w:tabs>
              <w:ind w:right="102" w:firstLine="0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se</w:t>
            </w:r>
            <w:proofErr w:type="gramEnd"/>
            <w:r w:rsidRPr="00150755">
              <w:rPr>
                <w:spacing w:val="39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</w:t>
            </w:r>
            <w:r w:rsidRPr="00150755">
              <w:rPr>
                <w:spacing w:val="42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casado,</w:t>
            </w:r>
            <w:r w:rsidRPr="00150755">
              <w:rPr>
                <w:spacing w:val="4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</w:t>
            </w:r>
            <w:r w:rsidRPr="00150755">
              <w:rPr>
                <w:spacing w:val="4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pedido</w:t>
            </w:r>
            <w:r w:rsidRPr="00150755">
              <w:rPr>
                <w:spacing w:val="39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deverá</w:t>
            </w:r>
            <w:r w:rsidRPr="00150755">
              <w:rPr>
                <w:spacing w:val="4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ser</w:t>
            </w:r>
            <w:r w:rsidRPr="00150755">
              <w:rPr>
                <w:spacing w:val="-54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assinado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por</w:t>
            </w:r>
            <w:r w:rsidRPr="00150755">
              <w:rPr>
                <w:spacing w:val="-3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ambos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os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cônjuges;</w:t>
            </w:r>
          </w:p>
          <w:p w14:paraId="544B06B4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D4D0A85" w14:textId="77777777" w:rsidR="00533534" w:rsidRPr="00150755" w:rsidRDefault="0053353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F997611" w14:textId="77777777" w:rsidR="00533534" w:rsidRPr="00150755" w:rsidRDefault="00E1410D">
            <w:pPr>
              <w:pStyle w:val="TableParagraph"/>
              <w:numPr>
                <w:ilvl w:val="1"/>
                <w:numId w:val="5"/>
              </w:numPr>
              <w:tabs>
                <w:tab w:val="left" w:pos="1296"/>
              </w:tabs>
              <w:ind w:right="101"/>
              <w:jc w:val="both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no</w:t>
            </w:r>
            <w:proofErr w:type="gramEnd"/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pedido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deverá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constar,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também,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valor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imóvel,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para fins</w:t>
            </w:r>
            <w:r w:rsidRPr="00150755">
              <w:rPr>
                <w:spacing w:val="-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fiscais;</w:t>
            </w:r>
          </w:p>
          <w:p w14:paraId="6D535DA3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323C32F9" w14:textId="77777777" w:rsidR="00533534" w:rsidRPr="00150755" w:rsidRDefault="0053353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4A7C3E91" w14:textId="77777777" w:rsidR="00533534" w:rsidRPr="00150755" w:rsidRDefault="00E1410D">
            <w:pPr>
              <w:pStyle w:val="TableParagraph"/>
              <w:numPr>
                <w:ilvl w:val="1"/>
                <w:numId w:val="5"/>
              </w:numPr>
              <w:tabs>
                <w:tab w:val="left" w:pos="1296"/>
              </w:tabs>
              <w:ind w:right="99"/>
              <w:jc w:val="both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em</w:t>
            </w:r>
            <w:proofErr w:type="gramEnd"/>
            <w:r w:rsidRPr="00150755">
              <w:rPr>
                <w:sz w:val="18"/>
                <w:szCs w:val="18"/>
              </w:rPr>
              <w:t xml:space="preserve"> caso de condomínio, os proprietários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firmarão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requerimento;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todavia,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não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sendo</w:t>
            </w:r>
            <w:r w:rsidRPr="00150755">
              <w:rPr>
                <w:spacing w:val="5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possível</w:t>
            </w:r>
            <w:r w:rsidRPr="00150755">
              <w:rPr>
                <w:spacing w:val="5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</w:t>
            </w:r>
            <w:r w:rsidRPr="00150755">
              <w:rPr>
                <w:spacing w:val="5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coleta</w:t>
            </w:r>
            <w:r w:rsidRPr="00150755">
              <w:rPr>
                <w:spacing w:val="5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das</w:t>
            </w:r>
            <w:r w:rsidRPr="00150755">
              <w:rPr>
                <w:spacing w:val="50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assinaturas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todos,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condômino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faltante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será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notificado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pelo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registrador,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acerca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pedido.</w:t>
            </w:r>
          </w:p>
          <w:p w14:paraId="1B791ECA" w14:textId="77777777" w:rsidR="00533534" w:rsidRPr="00150755" w:rsidRDefault="00533534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109EE442" w14:textId="77777777" w:rsidR="00533534" w:rsidRPr="00150755" w:rsidRDefault="00E1410D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107" w:right="103" w:firstLine="0"/>
              <w:jc w:val="both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- Declaração firmada pelo proprietário, com firma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reconhecida, de que não houve alteração de divisas do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imóvel</w:t>
            </w:r>
            <w:r w:rsidRPr="00150755">
              <w:rPr>
                <w:spacing w:val="1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registrado</w:t>
            </w:r>
            <w:r w:rsidRPr="00150755">
              <w:rPr>
                <w:spacing w:val="14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</w:t>
            </w:r>
            <w:r w:rsidRPr="00150755">
              <w:rPr>
                <w:spacing w:val="1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que</w:t>
            </w:r>
            <w:r w:rsidRPr="00150755">
              <w:rPr>
                <w:spacing w:val="16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foram</w:t>
            </w:r>
            <w:r w:rsidRPr="00150755">
              <w:rPr>
                <w:spacing w:val="1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respeitados</w:t>
            </w:r>
            <w:r w:rsidRPr="00150755">
              <w:rPr>
                <w:spacing w:val="13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os</w:t>
            </w:r>
            <w:r w:rsidRPr="00150755">
              <w:rPr>
                <w:spacing w:val="14"/>
                <w:sz w:val="18"/>
                <w:szCs w:val="18"/>
              </w:rPr>
              <w:t xml:space="preserve"> </w:t>
            </w:r>
            <w:proofErr w:type="gramStart"/>
            <w:r w:rsidRPr="00150755">
              <w:rPr>
                <w:sz w:val="18"/>
                <w:szCs w:val="18"/>
              </w:rPr>
              <w:t>direitos</w:t>
            </w:r>
            <w:proofErr w:type="gramEnd"/>
          </w:p>
          <w:p w14:paraId="3AA76648" w14:textId="77777777" w:rsidR="00533534" w:rsidRPr="00150755" w:rsidRDefault="00E1410D">
            <w:pPr>
              <w:pStyle w:val="TableParagraph"/>
              <w:spacing w:line="264" w:lineRule="exact"/>
              <w:ind w:left="107" w:right="106"/>
              <w:jc w:val="both"/>
              <w:rPr>
                <w:sz w:val="18"/>
                <w:szCs w:val="18"/>
              </w:rPr>
            </w:pPr>
            <w:proofErr w:type="gramStart"/>
            <w:r w:rsidRPr="00150755">
              <w:rPr>
                <w:sz w:val="18"/>
                <w:szCs w:val="18"/>
              </w:rPr>
              <w:t>dos</w:t>
            </w:r>
            <w:proofErr w:type="gramEnd"/>
            <w:r w:rsidRPr="00150755">
              <w:rPr>
                <w:sz w:val="18"/>
                <w:szCs w:val="18"/>
              </w:rPr>
              <w:t xml:space="preserve"> confrontantes, sob pena de responsabilidade civil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 criminal.</w:t>
            </w:r>
          </w:p>
        </w:tc>
        <w:tc>
          <w:tcPr>
            <w:tcW w:w="3431" w:type="dxa"/>
          </w:tcPr>
          <w:p w14:paraId="430BBBBC" w14:textId="77777777" w:rsidR="00533534" w:rsidRPr="00150755" w:rsidRDefault="00533534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342E047F" w14:textId="77777777" w:rsidR="00533534" w:rsidRPr="00150755" w:rsidRDefault="00E1410D">
            <w:pPr>
              <w:pStyle w:val="TableParagraph"/>
              <w:spacing w:before="1"/>
              <w:ind w:left="88" w:right="85"/>
              <w:jc w:val="center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Art.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13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da Lei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n.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6.015/1973</w:t>
            </w:r>
          </w:p>
          <w:p w14:paraId="646F56DF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1E64A7F1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168B96DB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0426FBEC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669B2E3A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6A494853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18688F84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7E567BFD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6DF8C39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9135586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5C4E852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7E11682E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7CD6971B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4F6FE450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1296B47F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3A972109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2DB3940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3F302411" w14:textId="77777777" w:rsidR="00533534" w:rsidRPr="00150755" w:rsidRDefault="00E1410D">
            <w:pPr>
              <w:pStyle w:val="TableParagraph"/>
              <w:spacing w:before="1"/>
              <w:ind w:left="143" w:right="139" w:hanging="2"/>
              <w:jc w:val="center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Inciso I do art. 701 do Código 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Normas da Corregedoria-Geral da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Justiça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–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Extrajudicial</w:t>
            </w:r>
          </w:p>
          <w:p w14:paraId="34E47585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3B7D44E3" w14:textId="77777777" w:rsidR="00533534" w:rsidRPr="00150755" w:rsidRDefault="00E1410D">
            <w:pPr>
              <w:pStyle w:val="TableParagraph"/>
              <w:ind w:left="104" w:right="99"/>
              <w:jc w:val="both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Inciso III do art. 701 do Código de</w:t>
            </w:r>
            <w:r w:rsidRPr="00150755">
              <w:rPr>
                <w:spacing w:val="-5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Normas da Corregedoria-Geral da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Justiça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–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Extrajudicial</w:t>
            </w:r>
          </w:p>
          <w:p w14:paraId="4FC87C93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595FF183" w14:textId="77777777" w:rsidR="00533534" w:rsidRPr="00150755" w:rsidRDefault="00E1410D">
            <w:pPr>
              <w:pStyle w:val="TableParagraph"/>
              <w:spacing w:before="231"/>
              <w:ind w:left="104" w:right="99"/>
              <w:jc w:val="both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Inciso II do art. 701 do Código 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Normas da Corregedoria-Geral da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Justiça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–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Extrajudicial</w:t>
            </w:r>
          </w:p>
          <w:p w14:paraId="50C10DD3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193C2C53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347D295F" w14:textId="77777777" w:rsidR="00533534" w:rsidRPr="00150755" w:rsidRDefault="00533534">
            <w:pPr>
              <w:pStyle w:val="TableParagraph"/>
              <w:rPr>
                <w:b/>
                <w:sz w:val="18"/>
                <w:szCs w:val="18"/>
              </w:rPr>
            </w:pPr>
          </w:p>
          <w:p w14:paraId="40A8E459" w14:textId="77777777" w:rsidR="00533534" w:rsidRPr="00150755" w:rsidRDefault="00E1410D">
            <w:pPr>
              <w:pStyle w:val="TableParagraph"/>
              <w:spacing w:before="160"/>
              <w:ind w:left="104" w:right="99"/>
              <w:jc w:val="both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§ 2º do art. 1.083 do Código de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Normas da Corregedoria-Geral da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Justiça</w:t>
            </w:r>
            <w:r w:rsidRPr="00150755">
              <w:rPr>
                <w:spacing w:val="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-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Foro</w:t>
            </w:r>
            <w:r w:rsidRPr="00150755">
              <w:rPr>
                <w:spacing w:val="-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Extrajudicial</w:t>
            </w:r>
          </w:p>
        </w:tc>
      </w:tr>
      <w:tr w:rsidR="00533534" w:rsidRPr="00150755" w14:paraId="7CC872E4" w14:textId="77777777">
        <w:trPr>
          <w:trHeight w:val="266"/>
        </w:trPr>
        <w:tc>
          <w:tcPr>
            <w:tcW w:w="5219" w:type="dxa"/>
          </w:tcPr>
          <w:p w14:paraId="67C85C1A" w14:textId="77777777" w:rsidR="00533534" w:rsidRPr="00150755" w:rsidRDefault="00E1410D">
            <w:pPr>
              <w:pStyle w:val="TableParagraph"/>
              <w:spacing w:line="246" w:lineRule="exact"/>
              <w:ind w:left="95" w:right="95"/>
              <w:jc w:val="center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III</w:t>
            </w:r>
            <w:r w:rsidRPr="00150755">
              <w:rPr>
                <w:spacing w:val="11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-</w:t>
            </w:r>
            <w:r w:rsidRPr="00150755">
              <w:rPr>
                <w:spacing w:val="1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Memorial</w:t>
            </w:r>
            <w:r w:rsidRPr="00150755">
              <w:rPr>
                <w:spacing w:val="1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descritivo</w:t>
            </w:r>
            <w:r w:rsidRPr="00150755">
              <w:rPr>
                <w:spacing w:val="14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14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imóvel</w:t>
            </w:r>
            <w:r w:rsidRPr="00150755">
              <w:rPr>
                <w:spacing w:val="15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georreferenciado</w:t>
            </w:r>
          </w:p>
        </w:tc>
        <w:tc>
          <w:tcPr>
            <w:tcW w:w="3431" w:type="dxa"/>
          </w:tcPr>
          <w:p w14:paraId="0C82461D" w14:textId="77777777" w:rsidR="00533534" w:rsidRPr="00150755" w:rsidRDefault="00E1410D">
            <w:pPr>
              <w:pStyle w:val="TableParagraph"/>
              <w:spacing w:line="246" w:lineRule="exact"/>
              <w:ind w:left="88" w:right="87"/>
              <w:jc w:val="center"/>
              <w:rPr>
                <w:sz w:val="18"/>
                <w:szCs w:val="18"/>
              </w:rPr>
            </w:pPr>
            <w:r w:rsidRPr="00150755">
              <w:rPr>
                <w:sz w:val="18"/>
                <w:szCs w:val="18"/>
              </w:rPr>
              <w:t>§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1º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art.</w:t>
            </w:r>
            <w:r w:rsidRPr="00150755">
              <w:rPr>
                <w:spacing w:val="48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1.083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do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Código</w:t>
            </w:r>
            <w:r w:rsidRPr="00150755">
              <w:rPr>
                <w:spacing w:val="47"/>
                <w:sz w:val="18"/>
                <w:szCs w:val="18"/>
              </w:rPr>
              <w:t xml:space="preserve"> </w:t>
            </w:r>
            <w:r w:rsidRPr="00150755">
              <w:rPr>
                <w:sz w:val="18"/>
                <w:szCs w:val="18"/>
              </w:rPr>
              <w:t>de</w:t>
            </w:r>
          </w:p>
        </w:tc>
      </w:tr>
    </w:tbl>
    <w:p w14:paraId="30EC830D" w14:textId="77777777" w:rsidR="00533534" w:rsidRDefault="00533534">
      <w:pPr>
        <w:spacing w:line="246" w:lineRule="exact"/>
        <w:jc w:val="center"/>
        <w:rPr>
          <w:sz w:val="23"/>
        </w:rPr>
        <w:sectPr w:rsidR="00533534">
          <w:headerReference w:type="default" r:id="rId8"/>
          <w:type w:val="continuous"/>
          <w:pgSz w:w="11910" w:h="16840"/>
          <w:pgMar w:top="2140" w:right="1540" w:bottom="280" w:left="1480" w:header="584" w:footer="720" w:gutter="0"/>
          <w:pgNumType w:start="1"/>
          <w:cols w:space="720"/>
        </w:sectPr>
      </w:pPr>
    </w:p>
    <w:p w14:paraId="7C6C44B0" w14:textId="3A6BBB9D" w:rsidR="00533534" w:rsidRDefault="0053353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3431"/>
      </w:tblGrid>
      <w:tr w:rsidR="00533534" w14:paraId="3C92BF04" w14:textId="77777777">
        <w:trPr>
          <w:trHeight w:val="530"/>
        </w:trPr>
        <w:tc>
          <w:tcPr>
            <w:tcW w:w="5219" w:type="dxa"/>
          </w:tcPr>
          <w:p w14:paraId="60941244" w14:textId="77777777" w:rsidR="00533534" w:rsidRDefault="00E1410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certificado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pelo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Incra.</w:t>
            </w:r>
          </w:p>
        </w:tc>
        <w:tc>
          <w:tcPr>
            <w:tcW w:w="3431" w:type="dxa"/>
          </w:tcPr>
          <w:p w14:paraId="2B8D9E22" w14:textId="77777777" w:rsidR="00533534" w:rsidRDefault="00E1410D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Normas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Corregedoria-Geral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</w:p>
          <w:p w14:paraId="72F8599D" w14:textId="77777777" w:rsidR="00533534" w:rsidRDefault="00E1410D">
            <w:pPr>
              <w:pStyle w:val="TableParagraph"/>
              <w:spacing w:line="252" w:lineRule="exact"/>
              <w:ind w:left="104"/>
              <w:rPr>
                <w:sz w:val="23"/>
              </w:rPr>
            </w:pPr>
            <w:r>
              <w:rPr>
                <w:sz w:val="23"/>
              </w:rPr>
              <w:t>Justiça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Extrajudicial</w:t>
            </w:r>
          </w:p>
        </w:tc>
      </w:tr>
      <w:tr w:rsidR="00533534" w14:paraId="6D68924E" w14:textId="77777777">
        <w:trPr>
          <w:trHeight w:val="3173"/>
        </w:trPr>
        <w:tc>
          <w:tcPr>
            <w:tcW w:w="5219" w:type="dxa"/>
          </w:tcPr>
          <w:p w14:paraId="64B6D458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54FD1048" w14:textId="77777777" w:rsidR="00533534" w:rsidRDefault="00E1410D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before="1"/>
              <w:ind w:hanging="299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Certificado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Cadastro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Imóvel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CCIR.</w:t>
            </w:r>
          </w:p>
          <w:p w14:paraId="0B666B9B" w14:textId="77777777" w:rsidR="00533534" w:rsidRDefault="00533534">
            <w:pPr>
              <w:pStyle w:val="TableParagraph"/>
              <w:rPr>
                <w:b/>
                <w:sz w:val="26"/>
              </w:rPr>
            </w:pPr>
          </w:p>
          <w:p w14:paraId="733ADDCA" w14:textId="77777777" w:rsidR="00533534" w:rsidRDefault="00533534">
            <w:pPr>
              <w:pStyle w:val="TableParagraph"/>
              <w:rPr>
                <w:b/>
                <w:sz w:val="26"/>
              </w:rPr>
            </w:pPr>
          </w:p>
          <w:p w14:paraId="345B8F56" w14:textId="77777777" w:rsidR="00533534" w:rsidRDefault="00E1410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96"/>
              <w:ind w:left="107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- Prova da quitação do Imposto sobre a Propriedade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Territorial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últimos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(cinco)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exercícios, e/ou Certidão Negativa de Débitos - CND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 positiva com efeitos de negativa de débitos relativa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ITR.</w:t>
            </w:r>
          </w:p>
        </w:tc>
        <w:tc>
          <w:tcPr>
            <w:tcW w:w="3431" w:type="dxa"/>
          </w:tcPr>
          <w:p w14:paraId="3796A0F2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28A9416D" w14:textId="77777777" w:rsidR="00533534" w:rsidRDefault="00E1410D">
            <w:pPr>
              <w:pStyle w:val="TableParagraph"/>
              <w:spacing w:before="1"/>
              <w:ind w:left="104" w:right="99"/>
              <w:jc w:val="both"/>
              <w:rPr>
                <w:sz w:val="23"/>
              </w:rPr>
            </w:pPr>
            <w:r>
              <w:rPr>
                <w:sz w:val="23"/>
              </w:rPr>
              <w:t>§ 2º do art. 1.083 do Código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Normas da Corregedoria-Geral 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Justiça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Extrajudicial</w:t>
            </w:r>
          </w:p>
          <w:p w14:paraId="003FC074" w14:textId="77777777" w:rsidR="00533534" w:rsidRDefault="00E1410D">
            <w:pPr>
              <w:pStyle w:val="TableParagraph"/>
              <w:spacing w:before="1" w:line="264" w:lineRule="exact"/>
              <w:ind w:left="1660"/>
              <w:rPr>
                <w:sz w:val="23"/>
              </w:rPr>
            </w:pPr>
            <w:r>
              <w:rPr>
                <w:sz w:val="23"/>
              </w:rPr>
              <w:t>e</w:t>
            </w:r>
          </w:p>
          <w:p w14:paraId="28C6CB0E" w14:textId="77777777" w:rsidR="00533534" w:rsidRDefault="00E1410D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§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5º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art.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9º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Decreto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n.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4.449/2002</w:t>
            </w:r>
          </w:p>
        </w:tc>
      </w:tr>
      <w:tr w:rsidR="00533534" w14:paraId="4617F5BE" w14:textId="77777777">
        <w:trPr>
          <w:trHeight w:val="1852"/>
        </w:trPr>
        <w:tc>
          <w:tcPr>
            <w:tcW w:w="5219" w:type="dxa"/>
          </w:tcPr>
          <w:p w14:paraId="5FC1A7BB" w14:textId="77777777" w:rsidR="00533534" w:rsidRDefault="00E1410D">
            <w:pPr>
              <w:pStyle w:val="TableParagraph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VI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Planta,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memorial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descritivo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Anotação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Responsabilidade Técnica - ART, com a taxa do Crea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quitada (todos impressos e em mídia digital), em 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(duas)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vias.</w:t>
            </w:r>
          </w:p>
        </w:tc>
        <w:tc>
          <w:tcPr>
            <w:tcW w:w="3431" w:type="dxa"/>
          </w:tcPr>
          <w:p w14:paraId="234C9244" w14:textId="77777777" w:rsidR="00533534" w:rsidRDefault="00E1410D">
            <w:pPr>
              <w:pStyle w:val="TableParagraph"/>
              <w:spacing w:line="242" w:lineRule="auto"/>
              <w:ind w:left="104" w:right="103"/>
              <w:jc w:val="both"/>
              <w:rPr>
                <w:sz w:val="23"/>
              </w:rPr>
            </w:pPr>
            <w:r>
              <w:rPr>
                <w:sz w:val="23"/>
              </w:rPr>
              <w:t>Inciso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art.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213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6.015/73</w:t>
            </w:r>
          </w:p>
          <w:p w14:paraId="4B9412AB" w14:textId="77777777" w:rsidR="00533534" w:rsidRDefault="00533534">
            <w:pPr>
              <w:pStyle w:val="TableParagraph"/>
              <w:spacing w:before="1"/>
              <w:rPr>
                <w:b/>
              </w:rPr>
            </w:pPr>
          </w:p>
          <w:p w14:paraId="0A9D0D68" w14:textId="77777777" w:rsidR="00533534" w:rsidRDefault="00E1410D">
            <w:pPr>
              <w:pStyle w:val="TableParagraph"/>
              <w:ind w:left="104" w:right="99"/>
              <w:jc w:val="both"/>
              <w:rPr>
                <w:sz w:val="23"/>
              </w:rPr>
            </w:pPr>
            <w:r>
              <w:rPr>
                <w:sz w:val="23"/>
              </w:rPr>
              <w:t>§ 1º do art. 1.083 do Código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Normas da Corregedoria-Geral 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Justiça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Extrajudicial</w:t>
            </w:r>
          </w:p>
        </w:tc>
      </w:tr>
      <w:tr w:rsidR="00533534" w14:paraId="7364DEBA" w14:textId="77777777">
        <w:trPr>
          <w:trHeight w:val="1321"/>
        </w:trPr>
        <w:tc>
          <w:tcPr>
            <w:tcW w:w="5219" w:type="dxa"/>
          </w:tcPr>
          <w:p w14:paraId="203B6540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21A7F8F5" w14:textId="77777777" w:rsidR="00533534" w:rsidRDefault="00E1410D">
            <w:pPr>
              <w:pStyle w:val="TableParagraph"/>
              <w:spacing w:before="1"/>
              <w:ind w:left="107" w:right="102"/>
              <w:jc w:val="both"/>
              <w:rPr>
                <w:sz w:val="23"/>
              </w:rPr>
            </w:pPr>
            <w:r>
              <w:rPr>
                <w:sz w:val="23"/>
              </w:rPr>
              <w:t>VII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inteiro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imóvel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georreferenciado,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prazo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validade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(trinta)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dias.</w:t>
            </w:r>
          </w:p>
        </w:tc>
        <w:tc>
          <w:tcPr>
            <w:tcW w:w="3431" w:type="dxa"/>
          </w:tcPr>
          <w:p w14:paraId="44068507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492A35F5" w14:textId="77777777" w:rsidR="00533534" w:rsidRDefault="00E1410D">
            <w:pPr>
              <w:pStyle w:val="TableParagraph"/>
              <w:spacing w:before="1"/>
              <w:ind w:left="104" w:right="99"/>
              <w:jc w:val="both"/>
              <w:rPr>
                <w:sz w:val="23"/>
              </w:rPr>
            </w:pPr>
            <w:r>
              <w:rPr>
                <w:sz w:val="23"/>
              </w:rPr>
              <w:t>§ 3º do art. 1.083 do Código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Normas da Corregedoria-Geral 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Justiça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Extrajudicial</w:t>
            </w:r>
          </w:p>
        </w:tc>
      </w:tr>
      <w:tr w:rsidR="00533534" w14:paraId="4E30D82D" w14:textId="77777777">
        <w:trPr>
          <w:trHeight w:val="1322"/>
        </w:trPr>
        <w:tc>
          <w:tcPr>
            <w:tcW w:w="5219" w:type="dxa"/>
          </w:tcPr>
          <w:p w14:paraId="7FC186E5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3E60ECD0" w14:textId="77777777" w:rsidR="00533534" w:rsidRDefault="00E1410D">
            <w:pPr>
              <w:pStyle w:val="TableParagraph"/>
              <w:spacing w:before="1"/>
              <w:ind w:left="107" w:right="103"/>
              <w:jc w:val="both"/>
              <w:rPr>
                <w:sz w:val="23"/>
              </w:rPr>
            </w:pPr>
            <w:r>
              <w:rPr>
                <w:sz w:val="23"/>
              </w:rPr>
              <w:t>VIII - Certidão contendo a cadeia dominial do imóvel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georreferenciado,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deverá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apresentada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única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vez.</w:t>
            </w:r>
          </w:p>
        </w:tc>
        <w:tc>
          <w:tcPr>
            <w:tcW w:w="3431" w:type="dxa"/>
          </w:tcPr>
          <w:p w14:paraId="2769B783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1DB1EF2A" w14:textId="77777777" w:rsidR="00533534" w:rsidRDefault="00E1410D">
            <w:pPr>
              <w:pStyle w:val="TableParagraph"/>
              <w:spacing w:before="1"/>
              <w:ind w:left="104" w:right="99"/>
              <w:jc w:val="both"/>
              <w:rPr>
                <w:sz w:val="23"/>
              </w:rPr>
            </w:pPr>
            <w:r>
              <w:rPr>
                <w:sz w:val="23"/>
              </w:rPr>
              <w:t>§ 3º do art. 1.083 do Código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Normas da Corregedoria-Geral 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Justiça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Extrajudicial</w:t>
            </w:r>
          </w:p>
        </w:tc>
      </w:tr>
      <w:tr w:rsidR="00533534" w14:paraId="0C871DA0" w14:textId="77777777">
        <w:trPr>
          <w:trHeight w:val="2381"/>
        </w:trPr>
        <w:tc>
          <w:tcPr>
            <w:tcW w:w="5219" w:type="dxa"/>
          </w:tcPr>
          <w:p w14:paraId="42E21FD9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77EC9814" w14:textId="77777777" w:rsidR="00533534" w:rsidRDefault="00E1410D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/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- Cópias autenticadas do contrato social atualizado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ou estatuto - nesta hipótese, também cópia da ata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posse da atual diretoria, ou cópias acompanhadas 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original.</w:t>
            </w:r>
          </w:p>
          <w:p w14:paraId="4A9325B6" w14:textId="77777777" w:rsidR="00533534" w:rsidRDefault="00533534">
            <w:pPr>
              <w:pStyle w:val="TableParagraph"/>
              <w:rPr>
                <w:b/>
                <w:sz w:val="23"/>
              </w:rPr>
            </w:pPr>
          </w:p>
          <w:p w14:paraId="0A1A8712" w14:textId="77777777" w:rsidR="00533534" w:rsidRDefault="00E1410D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ind w:left="426" w:hanging="32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93"/>
                <w:sz w:val="23"/>
              </w:rPr>
              <w:t xml:space="preserve"> </w:t>
            </w:r>
            <w:r>
              <w:rPr>
                <w:sz w:val="23"/>
              </w:rPr>
              <w:t>tratando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representação,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cópia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14:paraId="36BC69BF" w14:textId="77777777" w:rsidR="00533534" w:rsidRDefault="00E1410D">
            <w:pPr>
              <w:pStyle w:val="TableParagraph"/>
              <w:spacing w:line="264" w:lineRule="exact"/>
              <w:ind w:left="107" w:right="105"/>
              <w:jc w:val="both"/>
              <w:rPr>
                <w:sz w:val="23"/>
              </w:rPr>
            </w:pPr>
            <w:r>
              <w:rPr>
                <w:sz w:val="23"/>
              </w:rPr>
              <w:t>instrumento de procuração, ou cópia acompanhada do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original.</w:t>
            </w:r>
          </w:p>
        </w:tc>
        <w:tc>
          <w:tcPr>
            <w:tcW w:w="3431" w:type="dxa"/>
          </w:tcPr>
          <w:p w14:paraId="7531A4AB" w14:textId="77777777" w:rsidR="00533534" w:rsidRDefault="00533534">
            <w:pPr>
              <w:pStyle w:val="TableParagraph"/>
            </w:pPr>
          </w:p>
        </w:tc>
      </w:tr>
      <w:tr w:rsidR="00533534" w14:paraId="651A258C" w14:textId="77777777">
        <w:trPr>
          <w:trHeight w:val="2644"/>
        </w:trPr>
        <w:tc>
          <w:tcPr>
            <w:tcW w:w="5219" w:type="dxa"/>
          </w:tcPr>
          <w:p w14:paraId="36882D03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2133942C" w14:textId="77777777" w:rsidR="00533534" w:rsidRDefault="00E1410D">
            <w:pPr>
              <w:pStyle w:val="TableParagraph"/>
              <w:spacing w:before="1"/>
              <w:ind w:left="107" w:right="99"/>
              <w:jc w:val="both"/>
              <w:rPr>
                <w:sz w:val="23"/>
              </w:rPr>
            </w:pPr>
            <w:r>
              <w:rPr>
                <w:sz w:val="23"/>
              </w:rPr>
              <w:t>XI - Nos casos em que a nova descrição perimetral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inserir ou alterar as medidas perimetrais já constantes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 matrícula, deve ser aplicado o rito da retificação de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registro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art.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213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6.015/73,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exigindo-se declaração expressa dos confrontantes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limites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divisórios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respeitados,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reconhecida,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acompanhadas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seguintes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documentos:</w:t>
            </w:r>
          </w:p>
          <w:p w14:paraId="52C82BC8" w14:textId="77777777" w:rsidR="00533534" w:rsidRDefault="00E1410D">
            <w:pPr>
              <w:pStyle w:val="TableParagraph"/>
              <w:numPr>
                <w:ilvl w:val="0"/>
                <w:numId w:val="1"/>
              </w:numPr>
              <w:tabs>
                <w:tab w:val="left" w:pos="1308"/>
              </w:tabs>
              <w:spacing w:before="1" w:line="250" w:lineRule="exact"/>
              <w:ind w:hanging="481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se</w:t>
            </w:r>
            <w:proofErr w:type="gramEnd"/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 xml:space="preserve">casados,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declaração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assinada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</w:p>
        </w:tc>
        <w:tc>
          <w:tcPr>
            <w:tcW w:w="3431" w:type="dxa"/>
          </w:tcPr>
          <w:p w14:paraId="644482A7" w14:textId="77777777" w:rsidR="00533534" w:rsidRDefault="00533534">
            <w:pPr>
              <w:pStyle w:val="TableParagraph"/>
              <w:spacing w:before="4"/>
              <w:rPr>
                <w:b/>
              </w:rPr>
            </w:pPr>
          </w:p>
          <w:p w14:paraId="33552932" w14:textId="77777777" w:rsidR="00533534" w:rsidRDefault="00E1410D">
            <w:pPr>
              <w:pStyle w:val="TableParagraph"/>
              <w:spacing w:before="1"/>
              <w:ind w:left="104"/>
              <w:rPr>
                <w:sz w:val="23"/>
              </w:rPr>
            </w:pPr>
            <w:r>
              <w:rPr>
                <w:sz w:val="23"/>
              </w:rPr>
              <w:t>Art.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213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 Lei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n. 6.015/1973</w:t>
            </w:r>
          </w:p>
        </w:tc>
      </w:tr>
    </w:tbl>
    <w:p w14:paraId="371F6984" w14:textId="77777777" w:rsidR="00533534" w:rsidRDefault="00533534">
      <w:pPr>
        <w:rPr>
          <w:sz w:val="23"/>
        </w:rPr>
        <w:sectPr w:rsidR="00533534">
          <w:pgSz w:w="11910" w:h="16840"/>
          <w:pgMar w:top="2140" w:right="1540" w:bottom="280" w:left="1480" w:header="584" w:footer="0" w:gutter="0"/>
          <w:cols w:space="720"/>
        </w:sectPr>
      </w:pPr>
    </w:p>
    <w:p w14:paraId="4B1FB7E2" w14:textId="52094D53" w:rsidR="00533534" w:rsidRDefault="0053353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3431"/>
      </w:tblGrid>
      <w:tr w:rsidR="00533534" w14:paraId="1EEA9612" w14:textId="77777777">
        <w:trPr>
          <w:trHeight w:val="7935"/>
        </w:trPr>
        <w:tc>
          <w:tcPr>
            <w:tcW w:w="5219" w:type="dxa"/>
          </w:tcPr>
          <w:p w14:paraId="1ADE2528" w14:textId="77777777" w:rsidR="00533534" w:rsidRDefault="00E1410D">
            <w:pPr>
              <w:pStyle w:val="TableParagraph"/>
              <w:spacing w:line="258" w:lineRule="exact"/>
              <w:ind w:left="1307"/>
              <w:jc w:val="both"/>
              <w:rPr>
                <w:sz w:val="23"/>
              </w:rPr>
            </w:pPr>
            <w:r>
              <w:rPr>
                <w:sz w:val="23"/>
              </w:rPr>
              <w:t>ambos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cônjuges;</w:t>
            </w:r>
          </w:p>
          <w:p w14:paraId="57443104" w14:textId="77777777" w:rsidR="00533534" w:rsidRDefault="0053353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E195D36" w14:textId="77777777" w:rsidR="00533534" w:rsidRDefault="00E1410D">
            <w:pPr>
              <w:pStyle w:val="TableParagraph"/>
              <w:numPr>
                <w:ilvl w:val="0"/>
                <w:numId w:val="2"/>
              </w:numPr>
              <w:tabs>
                <w:tab w:val="left" w:pos="1307"/>
                <w:tab w:val="left" w:pos="1308"/>
              </w:tabs>
              <w:ind w:right="102"/>
              <w:jc w:val="lef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imóvel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confrontar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estrada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rodovia:</w:t>
            </w:r>
          </w:p>
          <w:p w14:paraId="5E19DCFF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54"/>
              </w:tabs>
              <w:spacing w:line="263" w:lineRule="exact"/>
              <w:ind w:hanging="347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municipal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do Município;</w:t>
            </w:r>
          </w:p>
          <w:p w14:paraId="2140108F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54"/>
              </w:tabs>
              <w:ind w:left="1307" w:right="328" w:firstLine="0"/>
              <w:rPr>
                <w:sz w:val="23"/>
              </w:rPr>
            </w:pPr>
            <w:r>
              <w:rPr>
                <w:sz w:val="23"/>
              </w:rPr>
              <w:t>- estadual – certidão da Sinfra/MT;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b.3-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federal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DNIT;</w:t>
            </w:r>
          </w:p>
          <w:p w14:paraId="31C80356" w14:textId="77777777" w:rsidR="00533534" w:rsidRDefault="0053353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134B55C" w14:textId="77777777" w:rsidR="00533534" w:rsidRDefault="00E1410D">
            <w:pPr>
              <w:pStyle w:val="TableParagraph"/>
              <w:numPr>
                <w:ilvl w:val="0"/>
                <w:numId w:val="2"/>
              </w:numPr>
              <w:tabs>
                <w:tab w:val="left" w:pos="1307"/>
                <w:tab w:val="left" w:pos="1308"/>
                <w:tab w:val="left" w:pos="1715"/>
                <w:tab w:val="left" w:pos="2046"/>
                <w:tab w:val="left" w:pos="2899"/>
                <w:tab w:val="left" w:pos="4074"/>
                <w:tab w:val="left" w:pos="4686"/>
              </w:tabs>
              <w:ind w:right="102"/>
              <w:jc w:val="lef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z w:val="23"/>
              </w:rPr>
              <w:tab/>
              <w:t>o</w:t>
            </w:r>
            <w:r>
              <w:rPr>
                <w:sz w:val="23"/>
              </w:rPr>
              <w:tab/>
              <w:t>imóvel</w:t>
            </w:r>
            <w:r>
              <w:rPr>
                <w:sz w:val="23"/>
              </w:rPr>
              <w:tab/>
              <w:t>confrontar</w:t>
            </w:r>
            <w:r>
              <w:rPr>
                <w:sz w:val="23"/>
              </w:rPr>
              <w:tab/>
              <w:t>com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terra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devoluta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ou pública:</w:t>
            </w:r>
          </w:p>
          <w:p w14:paraId="3E1E7053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42"/>
              </w:tabs>
              <w:spacing w:line="264" w:lineRule="exact"/>
              <w:ind w:left="1641" w:hanging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municipal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Município;</w:t>
            </w:r>
          </w:p>
          <w:p w14:paraId="30C7FB31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42"/>
              </w:tabs>
              <w:spacing w:line="264" w:lineRule="exact"/>
              <w:ind w:left="1641" w:hanging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estadual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Intermat;</w:t>
            </w:r>
          </w:p>
          <w:p w14:paraId="02FC54E1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71"/>
              </w:tabs>
              <w:spacing w:before="2"/>
              <w:ind w:left="1307" w:right="97" w:firstLine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parque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unidade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conservação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estadual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certidão 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Sema/MT;</w:t>
            </w:r>
          </w:p>
          <w:p w14:paraId="2550F98E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42"/>
              </w:tabs>
              <w:spacing w:line="263" w:lineRule="exact"/>
              <w:ind w:left="1641" w:hanging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federal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Incra</w:t>
            </w:r>
            <w:proofErr w:type="gramEnd"/>
            <w:r>
              <w:rPr>
                <w:sz w:val="23"/>
              </w:rPr>
              <w:t>;</w:t>
            </w:r>
          </w:p>
          <w:p w14:paraId="2E8290CF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42"/>
              </w:tabs>
              <w:spacing w:line="264" w:lineRule="exact"/>
              <w:ind w:left="1641" w:hanging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indígenas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Funai;</w:t>
            </w:r>
          </w:p>
          <w:p w14:paraId="61FA25F8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71"/>
              </w:tabs>
              <w:ind w:left="1307" w:right="100" w:firstLine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parque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unidade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conservação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federal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certidão 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SPU;</w:t>
            </w:r>
          </w:p>
          <w:p w14:paraId="548F93F4" w14:textId="77777777" w:rsidR="00533534" w:rsidRDefault="00E1410D">
            <w:pPr>
              <w:pStyle w:val="TableParagraph"/>
              <w:numPr>
                <w:ilvl w:val="1"/>
                <w:numId w:val="2"/>
              </w:numPr>
              <w:tabs>
                <w:tab w:val="left" w:pos="1642"/>
              </w:tabs>
              <w:spacing w:before="1"/>
              <w:ind w:left="1641" w:hanging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federal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certidão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SPU;</w:t>
            </w:r>
          </w:p>
          <w:p w14:paraId="232BD0F5" w14:textId="77777777" w:rsidR="00533534" w:rsidRDefault="00533534">
            <w:pPr>
              <w:pStyle w:val="TableParagraph"/>
              <w:spacing w:before="10"/>
              <w:rPr>
                <w:b/>
              </w:rPr>
            </w:pPr>
          </w:p>
          <w:p w14:paraId="62FC0E42" w14:textId="77777777" w:rsidR="00533534" w:rsidRDefault="00E1410D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before="1"/>
              <w:ind w:left="1276" w:right="97" w:hanging="312"/>
              <w:jc w:val="both"/>
              <w:rPr>
                <w:sz w:val="23"/>
              </w:rPr>
            </w:pPr>
            <w:r>
              <w:rPr>
                <w:sz w:val="23"/>
              </w:rPr>
              <w:t>declaração de anuência dos confrontantes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localizados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outro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curso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d’água,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quando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houver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limites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comum e não constar o curso d’água 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matrícula;</w:t>
            </w:r>
          </w:p>
          <w:p w14:paraId="7ABBF036" w14:textId="77777777" w:rsidR="00533534" w:rsidRDefault="00533534">
            <w:pPr>
              <w:pStyle w:val="TableParagraph"/>
              <w:spacing w:before="11"/>
              <w:rPr>
                <w:b/>
              </w:rPr>
            </w:pPr>
          </w:p>
          <w:p w14:paraId="16FB3996" w14:textId="77777777" w:rsidR="00533534" w:rsidRDefault="00E1410D">
            <w:pPr>
              <w:pStyle w:val="TableParagraph"/>
              <w:numPr>
                <w:ilvl w:val="0"/>
                <w:numId w:val="2"/>
              </w:numPr>
              <w:tabs>
                <w:tab w:val="left" w:pos="1277"/>
              </w:tabs>
              <w:ind w:left="1276" w:hanging="428"/>
              <w:jc w:val="both"/>
              <w:rPr>
                <w:sz w:val="23"/>
              </w:rPr>
            </w:pPr>
            <w:r>
              <w:rPr>
                <w:sz w:val="23"/>
              </w:rPr>
              <w:t>tratando-se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anuência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confrontante</w:t>
            </w:r>
          </w:p>
          <w:p w14:paraId="3EDCED9C" w14:textId="77777777" w:rsidR="00533534" w:rsidRDefault="00E1410D">
            <w:pPr>
              <w:pStyle w:val="TableParagraph"/>
              <w:spacing w:line="264" w:lineRule="exact"/>
              <w:ind w:left="1276" w:right="100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simples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ocupante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declaração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assinada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por ele e sua mulher, se casado for, com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reconhecida.</w:t>
            </w:r>
          </w:p>
        </w:tc>
        <w:tc>
          <w:tcPr>
            <w:tcW w:w="3431" w:type="dxa"/>
          </w:tcPr>
          <w:p w14:paraId="3C944367" w14:textId="77777777" w:rsidR="00533534" w:rsidRDefault="00533534">
            <w:pPr>
              <w:pStyle w:val="TableParagraph"/>
              <w:rPr>
                <w:sz w:val="20"/>
              </w:rPr>
            </w:pPr>
          </w:p>
        </w:tc>
      </w:tr>
    </w:tbl>
    <w:p w14:paraId="288BE73D" w14:textId="77777777" w:rsidR="00011EFF" w:rsidRDefault="00011EFF"/>
    <w:sectPr w:rsidR="00011EFF">
      <w:pgSz w:w="11910" w:h="16840"/>
      <w:pgMar w:top="2140" w:right="1540" w:bottom="280" w:left="148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9C8B" w14:textId="77777777" w:rsidR="00011EFF" w:rsidRDefault="00E1410D">
      <w:r>
        <w:separator/>
      </w:r>
    </w:p>
  </w:endnote>
  <w:endnote w:type="continuationSeparator" w:id="0">
    <w:p w14:paraId="0FF7BDFE" w14:textId="77777777" w:rsidR="00011EFF" w:rsidRDefault="00E1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3ED6" w14:textId="77777777" w:rsidR="00011EFF" w:rsidRDefault="00E1410D">
      <w:r>
        <w:separator/>
      </w:r>
    </w:p>
  </w:footnote>
  <w:footnote w:type="continuationSeparator" w:id="0">
    <w:p w14:paraId="1D4FD348" w14:textId="77777777" w:rsidR="00011EFF" w:rsidRDefault="00E1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D8C5" w14:textId="001052D2" w:rsidR="00533534" w:rsidRDefault="00533534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7070"/>
    <w:multiLevelType w:val="hybridMultilevel"/>
    <w:tmpl w:val="A17EE696"/>
    <w:lvl w:ilvl="0" w:tplc="94527D60">
      <w:start w:val="9"/>
      <w:numFmt w:val="upperRoman"/>
      <w:lvlText w:val="%1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t-PT" w:eastAsia="en-US" w:bidi="ar-SA"/>
      </w:rPr>
    </w:lvl>
    <w:lvl w:ilvl="1" w:tplc="430A21E2">
      <w:numFmt w:val="bullet"/>
      <w:lvlText w:val="•"/>
      <w:lvlJc w:val="left"/>
      <w:pPr>
        <w:ind w:left="610" w:hanging="303"/>
      </w:pPr>
      <w:rPr>
        <w:rFonts w:hint="default"/>
        <w:lang w:val="pt-PT" w:eastAsia="en-US" w:bidi="ar-SA"/>
      </w:rPr>
    </w:lvl>
    <w:lvl w:ilvl="2" w:tplc="44D64358">
      <w:numFmt w:val="bullet"/>
      <w:lvlText w:val="•"/>
      <w:lvlJc w:val="left"/>
      <w:pPr>
        <w:ind w:left="1121" w:hanging="303"/>
      </w:pPr>
      <w:rPr>
        <w:rFonts w:hint="default"/>
        <w:lang w:val="pt-PT" w:eastAsia="en-US" w:bidi="ar-SA"/>
      </w:rPr>
    </w:lvl>
    <w:lvl w:ilvl="3" w:tplc="D2441698">
      <w:numFmt w:val="bullet"/>
      <w:lvlText w:val="•"/>
      <w:lvlJc w:val="left"/>
      <w:pPr>
        <w:ind w:left="1632" w:hanging="303"/>
      </w:pPr>
      <w:rPr>
        <w:rFonts w:hint="default"/>
        <w:lang w:val="pt-PT" w:eastAsia="en-US" w:bidi="ar-SA"/>
      </w:rPr>
    </w:lvl>
    <w:lvl w:ilvl="4" w:tplc="3A703350">
      <w:numFmt w:val="bullet"/>
      <w:lvlText w:val="•"/>
      <w:lvlJc w:val="left"/>
      <w:pPr>
        <w:ind w:left="2143" w:hanging="303"/>
      </w:pPr>
      <w:rPr>
        <w:rFonts w:hint="default"/>
        <w:lang w:val="pt-PT" w:eastAsia="en-US" w:bidi="ar-SA"/>
      </w:rPr>
    </w:lvl>
    <w:lvl w:ilvl="5" w:tplc="D876E3D2">
      <w:numFmt w:val="bullet"/>
      <w:lvlText w:val="•"/>
      <w:lvlJc w:val="left"/>
      <w:pPr>
        <w:ind w:left="2654" w:hanging="303"/>
      </w:pPr>
      <w:rPr>
        <w:rFonts w:hint="default"/>
        <w:lang w:val="pt-PT" w:eastAsia="en-US" w:bidi="ar-SA"/>
      </w:rPr>
    </w:lvl>
    <w:lvl w:ilvl="6" w:tplc="AF0CD788">
      <w:numFmt w:val="bullet"/>
      <w:lvlText w:val="•"/>
      <w:lvlJc w:val="left"/>
      <w:pPr>
        <w:ind w:left="3165" w:hanging="303"/>
      </w:pPr>
      <w:rPr>
        <w:rFonts w:hint="default"/>
        <w:lang w:val="pt-PT" w:eastAsia="en-US" w:bidi="ar-SA"/>
      </w:rPr>
    </w:lvl>
    <w:lvl w:ilvl="7" w:tplc="194246C8">
      <w:numFmt w:val="bullet"/>
      <w:lvlText w:val="•"/>
      <w:lvlJc w:val="left"/>
      <w:pPr>
        <w:ind w:left="3676" w:hanging="303"/>
      </w:pPr>
      <w:rPr>
        <w:rFonts w:hint="default"/>
        <w:lang w:val="pt-PT" w:eastAsia="en-US" w:bidi="ar-SA"/>
      </w:rPr>
    </w:lvl>
    <w:lvl w:ilvl="8" w:tplc="F61067EE">
      <w:numFmt w:val="bullet"/>
      <w:lvlText w:val="•"/>
      <w:lvlJc w:val="left"/>
      <w:pPr>
        <w:ind w:left="4187" w:hanging="303"/>
      </w:pPr>
      <w:rPr>
        <w:rFonts w:hint="default"/>
        <w:lang w:val="pt-PT" w:eastAsia="en-US" w:bidi="ar-SA"/>
      </w:rPr>
    </w:lvl>
  </w:abstractNum>
  <w:abstractNum w:abstractNumId="1">
    <w:nsid w:val="35873182"/>
    <w:multiLevelType w:val="hybridMultilevel"/>
    <w:tmpl w:val="FB465EEC"/>
    <w:lvl w:ilvl="0" w:tplc="1D6E4A72">
      <w:start w:val="4"/>
      <w:numFmt w:val="upperRoman"/>
      <w:lvlText w:val="%1"/>
      <w:lvlJc w:val="left"/>
      <w:pPr>
        <w:ind w:left="405" w:hanging="2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t-PT" w:eastAsia="en-US" w:bidi="ar-SA"/>
      </w:rPr>
    </w:lvl>
    <w:lvl w:ilvl="1" w:tplc="8F961A44">
      <w:numFmt w:val="bullet"/>
      <w:lvlText w:val="•"/>
      <w:lvlJc w:val="left"/>
      <w:pPr>
        <w:ind w:left="880" w:hanging="298"/>
      </w:pPr>
      <w:rPr>
        <w:rFonts w:hint="default"/>
        <w:lang w:val="pt-PT" w:eastAsia="en-US" w:bidi="ar-SA"/>
      </w:rPr>
    </w:lvl>
    <w:lvl w:ilvl="2" w:tplc="EDD245AE">
      <w:numFmt w:val="bullet"/>
      <w:lvlText w:val="•"/>
      <w:lvlJc w:val="left"/>
      <w:pPr>
        <w:ind w:left="1361" w:hanging="298"/>
      </w:pPr>
      <w:rPr>
        <w:rFonts w:hint="default"/>
        <w:lang w:val="pt-PT" w:eastAsia="en-US" w:bidi="ar-SA"/>
      </w:rPr>
    </w:lvl>
    <w:lvl w:ilvl="3" w:tplc="74BCF412">
      <w:numFmt w:val="bullet"/>
      <w:lvlText w:val="•"/>
      <w:lvlJc w:val="left"/>
      <w:pPr>
        <w:ind w:left="1842" w:hanging="298"/>
      </w:pPr>
      <w:rPr>
        <w:rFonts w:hint="default"/>
        <w:lang w:val="pt-PT" w:eastAsia="en-US" w:bidi="ar-SA"/>
      </w:rPr>
    </w:lvl>
    <w:lvl w:ilvl="4" w:tplc="18FE2934">
      <w:numFmt w:val="bullet"/>
      <w:lvlText w:val="•"/>
      <w:lvlJc w:val="left"/>
      <w:pPr>
        <w:ind w:left="2323" w:hanging="298"/>
      </w:pPr>
      <w:rPr>
        <w:rFonts w:hint="default"/>
        <w:lang w:val="pt-PT" w:eastAsia="en-US" w:bidi="ar-SA"/>
      </w:rPr>
    </w:lvl>
    <w:lvl w:ilvl="5" w:tplc="2A902C2C">
      <w:numFmt w:val="bullet"/>
      <w:lvlText w:val="•"/>
      <w:lvlJc w:val="left"/>
      <w:pPr>
        <w:ind w:left="2804" w:hanging="298"/>
      </w:pPr>
      <w:rPr>
        <w:rFonts w:hint="default"/>
        <w:lang w:val="pt-PT" w:eastAsia="en-US" w:bidi="ar-SA"/>
      </w:rPr>
    </w:lvl>
    <w:lvl w:ilvl="6" w:tplc="00C00C22">
      <w:numFmt w:val="bullet"/>
      <w:lvlText w:val="•"/>
      <w:lvlJc w:val="left"/>
      <w:pPr>
        <w:ind w:left="3285" w:hanging="298"/>
      </w:pPr>
      <w:rPr>
        <w:rFonts w:hint="default"/>
        <w:lang w:val="pt-PT" w:eastAsia="en-US" w:bidi="ar-SA"/>
      </w:rPr>
    </w:lvl>
    <w:lvl w:ilvl="7" w:tplc="B0C4E4EE">
      <w:numFmt w:val="bullet"/>
      <w:lvlText w:val="•"/>
      <w:lvlJc w:val="left"/>
      <w:pPr>
        <w:ind w:left="3766" w:hanging="298"/>
      </w:pPr>
      <w:rPr>
        <w:rFonts w:hint="default"/>
        <w:lang w:val="pt-PT" w:eastAsia="en-US" w:bidi="ar-SA"/>
      </w:rPr>
    </w:lvl>
    <w:lvl w:ilvl="8" w:tplc="176CCD2C">
      <w:numFmt w:val="bullet"/>
      <w:lvlText w:val="•"/>
      <w:lvlJc w:val="left"/>
      <w:pPr>
        <w:ind w:left="4247" w:hanging="298"/>
      </w:pPr>
      <w:rPr>
        <w:rFonts w:hint="default"/>
        <w:lang w:val="pt-PT" w:eastAsia="en-US" w:bidi="ar-SA"/>
      </w:rPr>
    </w:lvl>
  </w:abstractNum>
  <w:abstractNum w:abstractNumId="2">
    <w:nsid w:val="435D0CD4"/>
    <w:multiLevelType w:val="multilevel"/>
    <w:tmpl w:val="CC30C9EC"/>
    <w:lvl w:ilvl="0">
      <w:start w:val="1"/>
      <w:numFmt w:val="upperRoman"/>
      <w:lvlText w:val="%1"/>
      <w:lvlJc w:val="left"/>
      <w:pPr>
        <w:ind w:left="136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95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281" w:hanging="46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788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77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5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3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31" w:hanging="463"/>
      </w:pPr>
      <w:rPr>
        <w:rFonts w:hint="default"/>
        <w:lang w:val="pt-PT" w:eastAsia="en-US" w:bidi="ar-SA"/>
      </w:rPr>
    </w:lvl>
  </w:abstractNum>
  <w:abstractNum w:abstractNumId="3">
    <w:nsid w:val="4B99646A"/>
    <w:multiLevelType w:val="multilevel"/>
    <w:tmpl w:val="EE12F1CA"/>
    <w:lvl w:ilvl="0">
      <w:start w:val="2"/>
      <w:numFmt w:val="lowerLetter"/>
      <w:lvlText w:val="%1)"/>
      <w:lvlJc w:val="left"/>
      <w:pPr>
        <w:ind w:left="1307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3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660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0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4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34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321" w:hanging="346"/>
      </w:pPr>
      <w:rPr>
        <w:rFonts w:hint="default"/>
        <w:lang w:val="pt-PT" w:eastAsia="en-US" w:bidi="ar-SA"/>
      </w:rPr>
    </w:lvl>
  </w:abstractNum>
  <w:abstractNum w:abstractNumId="4">
    <w:nsid w:val="5A594388"/>
    <w:multiLevelType w:val="hybridMultilevel"/>
    <w:tmpl w:val="FBB285EC"/>
    <w:lvl w:ilvl="0" w:tplc="27DC7FEA">
      <w:start w:val="1"/>
      <w:numFmt w:val="lowerLetter"/>
      <w:lvlText w:val="%1)"/>
      <w:lvlJc w:val="left"/>
      <w:pPr>
        <w:ind w:left="1307" w:hanging="4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pt-PT" w:eastAsia="en-US" w:bidi="ar-SA"/>
      </w:rPr>
    </w:lvl>
    <w:lvl w:ilvl="1" w:tplc="D75A5604">
      <w:numFmt w:val="bullet"/>
      <w:lvlText w:val="•"/>
      <w:lvlJc w:val="left"/>
      <w:pPr>
        <w:ind w:left="1690" w:hanging="480"/>
      </w:pPr>
      <w:rPr>
        <w:rFonts w:hint="default"/>
        <w:lang w:val="pt-PT" w:eastAsia="en-US" w:bidi="ar-SA"/>
      </w:rPr>
    </w:lvl>
    <w:lvl w:ilvl="2" w:tplc="43B8381E">
      <w:numFmt w:val="bullet"/>
      <w:lvlText w:val="•"/>
      <w:lvlJc w:val="left"/>
      <w:pPr>
        <w:ind w:left="2081" w:hanging="480"/>
      </w:pPr>
      <w:rPr>
        <w:rFonts w:hint="default"/>
        <w:lang w:val="pt-PT" w:eastAsia="en-US" w:bidi="ar-SA"/>
      </w:rPr>
    </w:lvl>
    <w:lvl w:ilvl="3" w:tplc="1FAEDFC8">
      <w:numFmt w:val="bullet"/>
      <w:lvlText w:val="•"/>
      <w:lvlJc w:val="left"/>
      <w:pPr>
        <w:ind w:left="2472" w:hanging="480"/>
      </w:pPr>
      <w:rPr>
        <w:rFonts w:hint="default"/>
        <w:lang w:val="pt-PT" w:eastAsia="en-US" w:bidi="ar-SA"/>
      </w:rPr>
    </w:lvl>
    <w:lvl w:ilvl="4" w:tplc="8878E6A8">
      <w:numFmt w:val="bullet"/>
      <w:lvlText w:val="•"/>
      <w:lvlJc w:val="left"/>
      <w:pPr>
        <w:ind w:left="2863" w:hanging="480"/>
      </w:pPr>
      <w:rPr>
        <w:rFonts w:hint="default"/>
        <w:lang w:val="pt-PT" w:eastAsia="en-US" w:bidi="ar-SA"/>
      </w:rPr>
    </w:lvl>
    <w:lvl w:ilvl="5" w:tplc="42701F74">
      <w:numFmt w:val="bullet"/>
      <w:lvlText w:val="•"/>
      <w:lvlJc w:val="left"/>
      <w:pPr>
        <w:ind w:left="3254" w:hanging="480"/>
      </w:pPr>
      <w:rPr>
        <w:rFonts w:hint="default"/>
        <w:lang w:val="pt-PT" w:eastAsia="en-US" w:bidi="ar-SA"/>
      </w:rPr>
    </w:lvl>
    <w:lvl w:ilvl="6" w:tplc="FCA29B8A">
      <w:numFmt w:val="bullet"/>
      <w:lvlText w:val="•"/>
      <w:lvlJc w:val="left"/>
      <w:pPr>
        <w:ind w:left="3645" w:hanging="480"/>
      </w:pPr>
      <w:rPr>
        <w:rFonts w:hint="default"/>
        <w:lang w:val="pt-PT" w:eastAsia="en-US" w:bidi="ar-SA"/>
      </w:rPr>
    </w:lvl>
    <w:lvl w:ilvl="7" w:tplc="82BCD3FC">
      <w:numFmt w:val="bullet"/>
      <w:lvlText w:val="•"/>
      <w:lvlJc w:val="left"/>
      <w:pPr>
        <w:ind w:left="4036" w:hanging="480"/>
      </w:pPr>
      <w:rPr>
        <w:rFonts w:hint="default"/>
        <w:lang w:val="pt-PT" w:eastAsia="en-US" w:bidi="ar-SA"/>
      </w:rPr>
    </w:lvl>
    <w:lvl w:ilvl="8" w:tplc="E4762C7A">
      <w:numFmt w:val="bullet"/>
      <w:lvlText w:val="•"/>
      <w:lvlJc w:val="left"/>
      <w:pPr>
        <w:ind w:left="4427" w:hanging="48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4"/>
    <w:rsid w:val="00011EFF"/>
    <w:rsid w:val="00150755"/>
    <w:rsid w:val="00533534"/>
    <w:rsid w:val="00635FC9"/>
    <w:rsid w:val="00B141F1"/>
    <w:rsid w:val="00BD64FE"/>
    <w:rsid w:val="00E1410D"/>
    <w:rsid w:val="00F34707"/>
    <w:rsid w:val="00FC0EC2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F67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  <w:ind w:left="20"/>
    </w:pPr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90"/>
      <w:ind w:left="2872" w:right="262" w:hanging="253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4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1F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41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1F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E1410D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  <w:ind w:left="20"/>
    </w:pPr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90"/>
      <w:ind w:left="2872" w:right="262" w:hanging="253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4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1F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41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1F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E1410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Geslaine</cp:lastModifiedBy>
  <cp:revision>8</cp:revision>
  <dcterms:created xsi:type="dcterms:W3CDTF">2021-06-16T21:25:00Z</dcterms:created>
  <dcterms:modified xsi:type="dcterms:W3CDTF">2021-06-16T21:30:00Z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2021-06-16T00:00:00Z</vt:filetime>
  </property>
</Properties>
</file>